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75" w:rsidRDefault="00B92F46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四川新荷花中药饮片股份有限公司</w:t>
      </w:r>
    </w:p>
    <w:p w:rsidR="00775875" w:rsidRDefault="00B92F46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2022年度麦冬招标文件</w:t>
      </w:r>
    </w:p>
    <w:p w:rsidR="00775875" w:rsidRDefault="00B92F46">
      <w:pPr>
        <w:ind w:rightChars="-759" w:right="-1594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 xml:space="preserve">                </w:t>
      </w:r>
    </w:p>
    <w:p w:rsidR="00775875" w:rsidRDefault="00B92F46">
      <w:pPr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       </w:t>
      </w:r>
    </w:p>
    <w:p w:rsidR="00775875" w:rsidRDefault="00B92F46">
      <w:pPr>
        <w:spacing w:line="360" w:lineRule="auto"/>
        <w:ind w:firstLineChars="200" w:firstLine="560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为了规范我公司常用品种麦冬采购的质量管理和成本管理，在遵循公开、公平、公正和诚实信用的原则上，诚邀具有合法资质的麦冬供应商前来投标，携手面对市场，实现合作双赢。</w:t>
      </w:r>
    </w:p>
    <w:p w:rsidR="00775875" w:rsidRDefault="00775875">
      <w:pPr>
        <w:rPr>
          <w:rFonts w:ascii="华文仿宋" w:eastAsia="华文仿宋" w:hAnsi="华文仿宋"/>
        </w:rPr>
      </w:pPr>
    </w:p>
    <w:p w:rsidR="00775875" w:rsidRDefault="00775875" w:rsidP="00B92F46">
      <w:pPr>
        <w:ind w:leftChars="-428" w:left="-899" w:rightChars="-244" w:right="-512" w:firstLineChars="428" w:firstLine="899"/>
        <w:jc w:val="center"/>
      </w:pPr>
    </w:p>
    <w:p w:rsidR="00775875" w:rsidRDefault="00775875" w:rsidP="00B92F46">
      <w:pPr>
        <w:ind w:leftChars="-428" w:left="-899" w:rightChars="-244" w:right="-512" w:firstLineChars="428" w:firstLine="899"/>
        <w:jc w:val="center"/>
      </w:pPr>
    </w:p>
    <w:p w:rsidR="00775875" w:rsidRDefault="00775875">
      <w:pPr>
        <w:ind w:firstLineChars="200" w:firstLine="562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一、招标品种：</w:t>
      </w:r>
      <w:r>
        <w:rPr>
          <w:rFonts w:ascii="宋体" w:eastAsia="黑体" w:hAnsi="宋体" w:cs="宋体" w:hint="eastAsia"/>
          <w:b/>
          <w:color w:val="373737"/>
          <w:kern w:val="0"/>
          <w:sz w:val="28"/>
          <w:szCs w:val="28"/>
        </w:rPr>
        <w:t>麦冬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二、品种标准：《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中国药典</w:t>
      </w: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》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2020年版Ⅰ部并以招标方中药材企业内控质量标准的有关规定作为质量依据。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三、送货方式：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根据公司生产需求按</w:t>
      </w:r>
      <w:bookmarkStart w:id="0" w:name="_GoBack"/>
      <w:bookmarkEnd w:id="0"/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计划分批送货，中标后，具体送货数量和送货时间等，在中标后签订合同内详细注明。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四、送达地点：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四川新荷花中药饮片股份有限公司，成都市高新区，合瑞南路8号，中药材仓库内。</w:t>
      </w:r>
    </w:p>
    <w:p w:rsidR="00775875" w:rsidRDefault="00B92F46">
      <w:pPr>
        <w:ind w:firstLineChars="200" w:firstLine="562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五、招标流程</w:t>
      </w:r>
    </w:p>
    <w:p w:rsidR="00775875" w:rsidRDefault="00B92F46">
      <w:pPr>
        <w:ind w:firstLineChars="146" w:firstLine="410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 xml:space="preserve"> 1. 2月21日-2月</w:t>
      </w:r>
      <w:r w:rsidR="007C4899"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28</w:t>
      </w: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日，缴纳招标诚意金。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/>
          <w:b/>
          <w:color w:val="373737"/>
          <w:kern w:val="0"/>
          <w:sz w:val="28"/>
          <w:szCs w:val="28"/>
        </w:rPr>
        <w:t>有意向参与投标的企业请于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2月2</w:t>
      </w:r>
      <w:r w:rsidR="008571E7">
        <w:rPr>
          <w:rFonts w:ascii="宋体" w:hAnsi="宋体" w:cs="宋体" w:hint="eastAsia"/>
          <w:b/>
          <w:color w:val="373737"/>
          <w:kern w:val="0"/>
          <w:sz w:val="28"/>
          <w:szCs w:val="28"/>
        </w:rPr>
        <w:t>8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日前，缴纳人民币一万元到指定对公账号，作为投标诚意金。</w:t>
      </w:r>
    </w:p>
    <w:p w:rsidR="007C4899" w:rsidRDefault="007C4899" w:rsidP="007C4899">
      <w:pPr>
        <w:ind w:firstLineChars="146" w:firstLine="410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2. 3月1日-3月15日，投递招标材料和样品。</w:t>
      </w:r>
    </w:p>
    <w:p w:rsidR="00775875" w:rsidRDefault="007C4899" w:rsidP="007C4899">
      <w:pPr>
        <w:ind w:firstLineChars="196" w:firstLine="551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lastRenderedPageBreak/>
        <w:t>将盖有公司鲜章的报价单密封和样品，寄至指定地点。</w:t>
      </w:r>
    </w:p>
    <w:p w:rsidR="007C4899" w:rsidRDefault="007C4899">
      <w:pPr>
        <w:ind w:firstLineChars="146" w:firstLine="410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3</w:t>
      </w:r>
      <w:r w:rsidR="00B92F46"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. 开标，签订合同。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供应商按照中标金额的1%缴纳合同质保金。</w:t>
      </w:r>
    </w:p>
    <w:p w:rsidR="00775875" w:rsidRDefault="00B92F46">
      <w:pPr>
        <w:ind w:firstLineChars="200" w:firstLine="562"/>
        <w:rPr>
          <w:rFonts w:ascii="黑体" w:eastAsia="黑体" w:hAnsi="黑体" w:cs="宋体"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中标供应商招标诚意金自动转为质保金。未中标供应商，将在招标结束后5个工作日内退还无息退还招标诚意金。</w:t>
      </w:r>
      <w:r>
        <w:rPr>
          <w:rFonts w:ascii="黑体" w:eastAsia="黑体" w:hAnsi="黑体" w:cs="宋体" w:hint="eastAsia"/>
          <w:color w:val="373737"/>
          <w:kern w:val="0"/>
          <w:sz w:val="28"/>
          <w:szCs w:val="28"/>
        </w:rPr>
        <w:t xml:space="preserve">  </w:t>
      </w:r>
    </w:p>
    <w:p w:rsidR="00775875" w:rsidRDefault="00B92F46">
      <w:pPr>
        <w:spacing w:line="360" w:lineRule="auto"/>
        <w:ind w:firstLine="420"/>
        <w:rPr>
          <w:rFonts w:ascii="黑体" w:eastAsia="黑体" w:hAnsi="黑体" w:cs="宋体"/>
          <w:b/>
          <w:bCs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六、招投标文件说明</w:t>
      </w:r>
      <w:r>
        <w:rPr>
          <w:rFonts w:ascii="黑体" w:eastAsia="黑体" w:hAnsi="黑体" w:cs="宋体" w:hint="eastAsia"/>
          <w:b/>
          <w:bCs/>
          <w:color w:val="373737"/>
          <w:kern w:val="0"/>
          <w:sz w:val="28"/>
          <w:szCs w:val="28"/>
        </w:rPr>
        <w:t>：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1、投标资料必须密封，并加盖单位公章（或合同专用章），否则视同为废标。同时邮寄麦冬大货样品500克。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2、投标同时需交纳投标合作诚意金壹万元人民币，在2022年2月25日（含）前转入公司对公账户上。</w:t>
      </w:r>
    </w:p>
    <w:p w:rsidR="00775875" w:rsidRDefault="00B92F46">
      <w:pPr>
        <w:ind w:firstLineChars="400" w:firstLine="1124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公司名称：四川新荷花中药饮片股份有限公司；</w:t>
      </w:r>
    </w:p>
    <w:p w:rsidR="00775875" w:rsidRDefault="00B92F46">
      <w:pPr>
        <w:ind w:firstLineChars="400" w:firstLine="1124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纳税人识别号：91510100734795009L；</w:t>
      </w:r>
    </w:p>
    <w:p w:rsidR="00775875" w:rsidRDefault="00B92F46">
      <w:pPr>
        <w:ind w:firstLineChars="400" w:firstLine="1124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开户行：成都银行金牛支行；</w:t>
      </w:r>
    </w:p>
    <w:p w:rsidR="00775875" w:rsidRDefault="00B92F46">
      <w:pPr>
        <w:ind w:firstLineChars="400" w:firstLine="1124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账号：34012002218926200016。</w:t>
      </w:r>
    </w:p>
    <w:p w:rsidR="00775875" w:rsidRDefault="00B92F46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3、投标单位必须能够开具增值税专用发票（麦冬种植农民专业合作社可开具增值税普通发票）。</w:t>
      </w:r>
    </w:p>
    <w:p w:rsidR="00775875" w:rsidRDefault="00B92F46">
      <w:pPr>
        <w:ind w:firstLineChars="200" w:firstLine="562"/>
        <w:rPr>
          <w:rFonts w:ascii="黑体" w:eastAsia="黑体" w:hAnsi="黑体" w:cs="宋体"/>
          <w:b/>
          <w:color w:val="373737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373737"/>
          <w:kern w:val="0"/>
          <w:sz w:val="28"/>
          <w:szCs w:val="28"/>
        </w:rPr>
        <w:t>七、截止时间：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</w:rPr>
        <w:t>2022年</w:t>
      </w:r>
      <w:r w:rsidR="00FF24E3">
        <w:rPr>
          <w:rFonts w:ascii="宋体" w:hAnsi="宋体" w:cs="宋体" w:hint="eastAsia"/>
          <w:b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FF24E3">
        <w:rPr>
          <w:rFonts w:ascii="宋体" w:hAnsi="宋体" w:cs="宋体" w:hint="eastAsia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5日。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有意参加此次招标的单位请抓紧时间，按要求投递资料。请将</w:t>
      </w:r>
      <w:bookmarkStart w:id="1" w:name="_Hlk490252843"/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密封好的投标文件</w:t>
      </w:r>
      <w:bookmarkEnd w:id="1"/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直接送达或邮寄送达到我公司招标组。</w:t>
      </w:r>
      <w:bookmarkStart w:id="2" w:name="_Hlk490252785"/>
    </w:p>
    <w:p w:rsidR="00775875" w:rsidRDefault="00B92F46">
      <w:pPr>
        <w:ind w:firstLineChars="400" w:firstLine="1124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邮寄地址：成都市高新区西部园区合瑞南路8号  </w:t>
      </w:r>
    </w:p>
    <w:p w:rsidR="00775875" w:rsidRDefault="00B92F46">
      <w:pPr>
        <w:ind w:firstLineChars="895" w:firstLine="2516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四川新荷花中药饮片股份有限公司，</w:t>
      </w:r>
    </w:p>
    <w:p w:rsidR="00775875" w:rsidRDefault="00B92F46">
      <w:pPr>
        <w:ind w:firstLineChars="396" w:firstLine="1113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lastRenderedPageBreak/>
        <w:t xml:space="preserve">收件人： </w:t>
      </w:r>
      <w:bookmarkEnd w:id="2"/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 李莉</w:t>
      </w:r>
    </w:p>
    <w:p w:rsidR="00775875" w:rsidRDefault="00B92F46">
      <w:pPr>
        <w:ind w:firstLineChars="396" w:firstLine="1113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联系电话： 18010640439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八、咨询</w:t>
      </w:r>
    </w:p>
    <w:p w:rsidR="00775875" w:rsidRDefault="00B92F46">
      <w:pPr>
        <w:ind w:firstLineChars="200" w:firstLine="562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>如供应商对此次麦冬产新季招标尚有疑问，请和招标小组联系。</w:t>
      </w:r>
    </w:p>
    <w:p w:rsidR="00775875" w:rsidRDefault="00B92F46">
      <w:pPr>
        <w:ind w:firstLineChars="348" w:firstLine="978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/>
          <w:b/>
          <w:color w:val="373737"/>
          <w:kern w:val="0"/>
          <w:sz w:val="28"/>
          <w:szCs w:val="28"/>
        </w:rPr>
        <w:t>组长：张晓佳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  13808059970</w:t>
      </w:r>
    </w:p>
    <w:p w:rsidR="00775875" w:rsidRDefault="00B92F46">
      <w:pPr>
        <w:ind w:firstLineChars="348" w:firstLine="978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/>
          <w:b/>
          <w:color w:val="373737"/>
          <w:kern w:val="0"/>
          <w:sz w:val="28"/>
          <w:szCs w:val="28"/>
        </w:rPr>
        <w:t>组员：高国栋</w:t>
      </w: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  18615702188</w:t>
      </w:r>
    </w:p>
    <w:p w:rsidR="00775875" w:rsidRDefault="00B92F46">
      <w:pPr>
        <w:ind w:firstLineChars="348" w:firstLine="978"/>
        <w:rPr>
          <w:rFonts w:ascii="宋体" w:hAnsi="宋体" w:cs="宋体"/>
          <w:b/>
          <w:color w:val="373737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373737"/>
          <w:kern w:val="0"/>
          <w:sz w:val="28"/>
          <w:szCs w:val="28"/>
        </w:rPr>
        <w:t xml:space="preserve">      李  莉  18010640439</w:t>
      </w:r>
    </w:p>
    <w:p w:rsidR="00775875" w:rsidRDefault="00775875">
      <w:pPr>
        <w:rPr>
          <w:rFonts w:ascii="宋体" w:hAnsi="宋体" w:cs="宋体"/>
          <w:b/>
          <w:color w:val="373737"/>
          <w:kern w:val="0"/>
          <w:sz w:val="28"/>
          <w:szCs w:val="28"/>
        </w:rPr>
      </w:pPr>
    </w:p>
    <w:p w:rsidR="00775875" w:rsidRDefault="00B92F46">
      <w:pPr>
        <w:ind w:firstLineChars="200" w:firstLine="482"/>
        <w:rPr>
          <w:rFonts w:ascii="黑体" w:eastAsia="黑体" w:hAnsi="黑体" w:cs="宋体"/>
          <w:b/>
          <w:color w:val="373737"/>
          <w:kern w:val="0"/>
          <w:sz w:val="24"/>
        </w:rPr>
      </w:pPr>
      <w:r>
        <w:rPr>
          <w:rFonts w:ascii="黑体" w:eastAsia="黑体" w:hAnsi="黑体" w:cs="宋体" w:hint="eastAsia"/>
          <w:b/>
          <w:color w:val="373737"/>
          <w:kern w:val="0"/>
          <w:sz w:val="24"/>
        </w:rPr>
        <w:t>此次招标解释权归四川新荷花中药饮片股份有限公司所有</w:t>
      </w:r>
    </w:p>
    <w:p w:rsidR="00775875" w:rsidRDefault="00775875">
      <w:pPr>
        <w:rPr>
          <w:rFonts w:ascii="黑体" w:eastAsia="黑体" w:hAnsi="黑体" w:cs="宋体"/>
          <w:sz w:val="24"/>
        </w:rPr>
      </w:pPr>
    </w:p>
    <w:p w:rsidR="00775875" w:rsidRDefault="00775875">
      <w:pPr>
        <w:rPr>
          <w:rFonts w:ascii="黑体" w:eastAsia="黑体" w:hAnsi="黑体" w:cs="宋体"/>
          <w:sz w:val="24"/>
        </w:rPr>
      </w:pPr>
    </w:p>
    <w:p w:rsidR="00775875" w:rsidRDefault="00775875">
      <w:pPr>
        <w:rPr>
          <w:rFonts w:ascii="黑体" w:eastAsia="黑体" w:hAnsi="黑体" w:cs="宋体"/>
          <w:sz w:val="24"/>
        </w:rPr>
      </w:pPr>
    </w:p>
    <w:p w:rsidR="00775875" w:rsidRDefault="00B92F46">
      <w:pPr>
        <w:ind w:firstLineChars="200" w:firstLine="560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/>
          <w:sz w:val="28"/>
          <w:szCs w:val="28"/>
        </w:rPr>
        <w:t>附件</w:t>
      </w:r>
      <w:r>
        <w:rPr>
          <w:rFonts w:ascii="黑体" w:eastAsia="黑体" w:hAnsi="黑体" w:cs="宋体" w:hint="eastAsia"/>
          <w:sz w:val="28"/>
          <w:szCs w:val="28"/>
        </w:rPr>
        <w:t>1：麦冬招标采购报价单</w:t>
      </w:r>
    </w:p>
    <w:p w:rsidR="00775875" w:rsidRDefault="00B92F46">
      <w:pPr>
        <w:ind w:firstLineChars="200" w:firstLine="560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附件2：麦冬原料招标质量标准</w:t>
      </w:r>
    </w:p>
    <w:p w:rsidR="00775875" w:rsidRDefault="00775875">
      <w:pPr>
        <w:rPr>
          <w:rFonts w:ascii="黑体" w:eastAsia="黑体" w:hAnsi="黑体" w:cs="宋体"/>
          <w:sz w:val="24"/>
        </w:rPr>
      </w:pPr>
    </w:p>
    <w:sectPr w:rsidR="00775875" w:rsidSect="0077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4F40"/>
    <w:rsid w:val="0004382A"/>
    <w:rsid w:val="00055CBF"/>
    <w:rsid w:val="000921CE"/>
    <w:rsid w:val="000D0DF7"/>
    <w:rsid w:val="000D2C5E"/>
    <w:rsid w:val="000F05FB"/>
    <w:rsid w:val="0010167D"/>
    <w:rsid w:val="001604F1"/>
    <w:rsid w:val="001C382C"/>
    <w:rsid w:val="001E39CD"/>
    <w:rsid w:val="001F2182"/>
    <w:rsid w:val="001F66E9"/>
    <w:rsid w:val="00261B68"/>
    <w:rsid w:val="002C4DF2"/>
    <w:rsid w:val="002D3BA5"/>
    <w:rsid w:val="002E4FDE"/>
    <w:rsid w:val="002F4AB5"/>
    <w:rsid w:val="00303285"/>
    <w:rsid w:val="00316FEA"/>
    <w:rsid w:val="00325363"/>
    <w:rsid w:val="00331974"/>
    <w:rsid w:val="00344AA6"/>
    <w:rsid w:val="00347DC4"/>
    <w:rsid w:val="00365B68"/>
    <w:rsid w:val="0037141A"/>
    <w:rsid w:val="003D7115"/>
    <w:rsid w:val="003E1AD5"/>
    <w:rsid w:val="00425B29"/>
    <w:rsid w:val="00470948"/>
    <w:rsid w:val="00476B33"/>
    <w:rsid w:val="004B40DA"/>
    <w:rsid w:val="004B7F04"/>
    <w:rsid w:val="004E09E6"/>
    <w:rsid w:val="004E60FB"/>
    <w:rsid w:val="004F220B"/>
    <w:rsid w:val="00502BBF"/>
    <w:rsid w:val="005042F2"/>
    <w:rsid w:val="00507F75"/>
    <w:rsid w:val="0056381A"/>
    <w:rsid w:val="00584698"/>
    <w:rsid w:val="005A1973"/>
    <w:rsid w:val="005C5E4F"/>
    <w:rsid w:val="005D7126"/>
    <w:rsid w:val="005F206C"/>
    <w:rsid w:val="006036FA"/>
    <w:rsid w:val="006320EE"/>
    <w:rsid w:val="006632E7"/>
    <w:rsid w:val="0068592D"/>
    <w:rsid w:val="006B560C"/>
    <w:rsid w:val="006C131B"/>
    <w:rsid w:val="006C7A4A"/>
    <w:rsid w:val="006E0F7A"/>
    <w:rsid w:val="007264C8"/>
    <w:rsid w:val="0076792A"/>
    <w:rsid w:val="00775875"/>
    <w:rsid w:val="00785417"/>
    <w:rsid w:val="007957DD"/>
    <w:rsid w:val="007A345F"/>
    <w:rsid w:val="007C4899"/>
    <w:rsid w:val="007D3934"/>
    <w:rsid w:val="007E6FEA"/>
    <w:rsid w:val="007F055A"/>
    <w:rsid w:val="007F24E0"/>
    <w:rsid w:val="00813C64"/>
    <w:rsid w:val="00832A08"/>
    <w:rsid w:val="008571E7"/>
    <w:rsid w:val="008844A7"/>
    <w:rsid w:val="008A1548"/>
    <w:rsid w:val="008E5EA0"/>
    <w:rsid w:val="008F3068"/>
    <w:rsid w:val="00915303"/>
    <w:rsid w:val="00917212"/>
    <w:rsid w:val="0094063A"/>
    <w:rsid w:val="00962DCC"/>
    <w:rsid w:val="00963FBA"/>
    <w:rsid w:val="009979DC"/>
    <w:rsid w:val="009D1399"/>
    <w:rsid w:val="009E0E92"/>
    <w:rsid w:val="009F02BA"/>
    <w:rsid w:val="009F0AAB"/>
    <w:rsid w:val="00A022A9"/>
    <w:rsid w:val="00A22B15"/>
    <w:rsid w:val="00A46AA9"/>
    <w:rsid w:val="00A54B00"/>
    <w:rsid w:val="00A5595B"/>
    <w:rsid w:val="00A8717B"/>
    <w:rsid w:val="00A942D0"/>
    <w:rsid w:val="00AA1490"/>
    <w:rsid w:val="00AA27E1"/>
    <w:rsid w:val="00AC4872"/>
    <w:rsid w:val="00AD1EEC"/>
    <w:rsid w:val="00AD385D"/>
    <w:rsid w:val="00AE7CDD"/>
    <w:rsid w:val="00B34961"/>
    <w:rsid w:val="00B45C9A"/>
    <w:rsid w:val="00B70DF1"/>
    <w:rsid w:val="00B7328A"/>
    <w:rsid w:val="00B92F46"/>
    <w:rsid w:val="00BB2F50"/>
    <w:rsid w:val="00BB72D1"/>
    <w:rsid w:val="00BC4F40"/>
    <w:rsid w:val="00BD2722"/>
    <w:rsid w:val="00C01908"/>
    <w:rsid w:val="00C027DF"/>
    <w:rsid w:val="00C14066"/>
    <w:rsid w:val="00C22C54"/>
    <w:rsid w:val="00C92DEC"/>
    <w:rsid w:val="00C93887"/>
    <w:rsid w:val="00C96C2E"/>
    <w:rsid w:val="00CA63DB"/>
    <w:rsid w:val="00CB2DBC"/>
    <w:rsid w:val="00CB3DC0"/>
    <w:rsid w:val="00CC3C7D"/>
    <w:rsid w:val="00D06E0C"/>
    <w:rsid w:val="00D24329"/>
    <w:rsid w:val="00D26D23"/>
    <w:rsid w:val="00D2765D"/>
    <w:rsid w:val="00D3066F"/>
    <w:rsid w:val="00D60CDD"/>
    <w:rsid w:val="00D8035C"/>
    <w:rsid w:val="00D86EC9"/>
    <w:rsid w:val="00DA6A12"/>
    <w:rsid w:val="00DC7FED"/>
    <w:rsid w:val="00DF1D23"/>
    <w:rsid w:val="00E776B0"/>
    <w:rsid w:val="00EC2104"/>
    <w:rsid w:val="00F02E97"/>
    <w:rsid w:val="00F06999"/>
    <w:rsid w:val="00F30732"/>
    <w:rsid w:val="00F34C0C"/>
    <w:rsid w:val="00F42B44"/>
    <w:rsid w:val="00F64418"/>
    <w:rsid w:val="00F65527"/>
    <w:rsid w:val="00F97F46"/>
    <w:rsid w:val="00FA1EFF"/>
    <w:rsid w:val="00FB1406"/>
    <w:rsid w:val="00FE6BC0"/>
    <w:rsid w:val="00FE72B9"/>
    <w:rsid w:val="00FF24E3"/>
    <w:rsid w:val="6F743611"/>
    <w:rsid w:val="7E16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8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775875"/>
    <w:pPr>
      <w:spacing w:line="400" w:lineRule="exact"/>
      <w:ind w:firstLineChars="499" w:firstLine="1397"/>
    </w:pPr>
    <w:rPr>
      <w:sz w:val="28"/>
    </w:rPr>
  </w:style>
  <w:style w:type="paragraph" w:styleId="2">
    <w:name w:val="Body Text Indent 2"/>
    <w:basedOn w:val="a"/>
    <w:qFormat/>
    <w:rsid w:val="00775875"/>
    <w:pPr>
      <w:spacing w:line="400" w:lineRule="exact"/>
      <w:ind w:left="462"/>
      <w:jc w:val="center"/>
    </w:pPr>
    <w:rPr>
      <w:b/>
      <w:bCs/>
      <w:sz w:val="44"/>
    </w:rPr>
  </w:style>
  <w:style w:type="paragraph" w:styleId="a4">
    <w:name w:val="Balloon Text"/>
    <w:basedOn w:val="a"/>
    <w:semiHidden/>
    <w:rsid w:val="00775875"/>
    <w:rPr>
      <w:sz w:val="18"/>
      <w:szCs w:val="18"/>
    </w:rPr>
  </w:style>
  <w:style w:type="paragraph" w:styleId="a5">
    <w:name w:val="footer"/>
    <w:basedOn w:val="a"/>
    <w:link w:val="Char"/>
    <w:qFormat/>
    <w:rsid w:val="00775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775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semiHidden/>
    <w:qFormat/>
    <w:rsid w:val="00775875"/>
    <w:rPr>
      <w:color w:val="0000FF"/>
      <w:u w:val="single"/>
    </w:rPr>
  </w:style>
  <w:style w:type="character" w:customStyle="1" w:styleId="Char0">
    <w:name w:val="页眉 Char"/>
    <w:link w:val="a6"/>
    <w:qFormat/>
    <w:rsid w:val="00775875"/>
    <w:rPr>
      <w:kern w:val="2"/>
      <w:sz w:val="18"/>
      <w:szCs w:val="18"/>
    </w:rPr>
  </w:style>
  <w:style w:type="character" w:customStyle="1" w:styleId="Char">
    <w:name w:val="页脚 Char"/>
    <w:link w:val="a5"/>
    <w:qFormat/>
    <w:rsid w:val="007758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四川新荷花中药饮片股份有限公司中药材招标书</dc:title>
  <dc:creator>island</dc:creator>
  <cp:lastModifiedBy>xbany</cp:lastModifiedBy>
  <cp:revision>4</cp:revision>
  <cp:lastPrinted>2017-08-15T08:53:00Z</cp:lastPrinted>
  <dcterms:created xsi:type="dcterms:W3CDTF">2022-02-17T09:51:00Z</dcterms:created>
  <dcterms:modified xsi:type="dcterms:W3CDTF">2022-02-18T00:36:00Z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DC8F7282F4F8497396509EF2F3F341AA</vt:lpwstr>
  </property>
</Properties>
</file>